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61" w:rsidRDefault="00253227" w:rsidP="00A225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ABA7E" wp14:editId="4FA171F4">
                <wp:simplePos x="0" y="0"/>
                <wp:positionH relativeFrom="column">
                  <wp:posOffset>-457200</wp:posOffset>
                </wp:positionH>
                <wp:positionV relativeFrom="paragraph">
                  <wp:posOffset>396875</wp:posOffset>
                </wp:positionV>
                <wp:extent cx="6858000" cy="8686800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Pr="00B73BF1" w:rsidRDefault="001F59F1" w:rsidP="00E607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Op zaterdag 8 oktober gaan we weer op stadsbezoek.</w:t>
                            </w:r>
                          </w:p>
                          <w:p w:rsidR="001F59F1" w:rsidRPr="00B73B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Ditmaal naar een voor ons ongekende stad in de Kempen: HERENTHALS.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We weten wel dat Rik Van </w:t>
                            </w:r>
                            <w:proofErr w:type="spellStart"/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Looy</w:t>
                            </w:r>
                            <w:proofErr w:type="spellEnd"/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van daar is en het fabriek van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proofErr w:type="spellStart"/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Parein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“ 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naar daar is verhuisd, maar veel meer ook niet.</w:t>
                            </w: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9F1" w:rsidRPr="00B73B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Wel, we gaan onder deskundige leiding dit eens goed bekijken.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 de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voormiddag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doen we 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een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historische 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stadswandeling</w:t>
                            </w: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S’middags</w:t>
                            </w:r>
                            <w:proofErr w:type="spellEnd"/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kan je in 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restaurant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“De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Swaene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” aan ee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 democratische prijs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(15 euro) 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een </w:t>
                            </w:r>
                            <w:r w:rsidR="0061643C">
                              <w:rPr>
                                <w:b/>
                                <w:sz w:val="32"/>
                                <w:szCs w:val="32"/>
                              </w:rPr>
                              <w:t>dagschotel eten of van de kleine kaart eten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B73BF1">
                              <w:rPr>
                                <w:b/>
                                <w:sz w:val="32"/>
                                <w:szCs w:val="32"/>
                              </w:rPr>
                              <w:t>In de namiddag gaan we op bezoek naar het Begijnhof.</w:t>
                            </w: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 details zullen later nog aan de deelnemers doorgegeven worden.</w:t>
                            </w:r>
                          </w:p>
                          <w:p w:rsidR="001F59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 kosten van de gidsen  zullen op de dag zelf betaald worden.</w:t>
                            </w:r>
                          </w:p>
                          <w:p w:rsidR="001F59F1" w:rsidRPr="00B73BF1" w:rsidRDefault="001F59F1" w:rsidP="00B73B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F59F1" w:rsidRDefault="001F59F1"/>
                          <w:p w:rsidR="001F59F1" w:rsidRDefault="001F59F1">
                            <w:pP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</w:pPr>
                            <w:r w:rsidRPr="00DB50EE"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>Iedereen die wil mee op ontdekking gaan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Pr="00DB50EE"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 xml:space="preserve"> kan zijn naam opgeven bij Dirk De Vuyst (</w:t>
                            </w:r>
                            <w:hyperlink r:id="rId7" w:history="1">
                              <w:r w:rsidRPr="00DB50EE">
                                <w:rPr>
                                  <w:rStyle w:val="Hyperlink"/>
                                  <w:rFonts w:ascii="American Typewriter" w:hAnsi="American Typewriter"/>
                                  <w:b/>
                                  <w:sz w:val="36"/>
                                  <w:szCs w:val="36"/>
                                </w:rPr>
                                <w:t>d.devuyst@skynet.be</w:t>
                              </w:r>
                            </w:hyperlink>
                            <w:r w:rsidRPr="00DB50EE"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 xml:space="preserve"> of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 xml:space="preserve">Tel. </w:t>
                            </w:r>
                            <w:r w:rsidRPr="00DB50EE"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 xml:space="preserve">03 7769176).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DB50EE"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>Inschrijven kan uiterlijk tot vrijdag 30 september!</w:t>
                            </w:r>
                          </w:p>
                          <w:p w:rsidR="001F59F1" w:rsidRDefault="001F59F1">
                            <w:pP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F59F1" w:rsidRDefault="001F59F1">
                            <w:pP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>De werkploeg:</w:t>
                            </w:r>
                          </w:p>
                          <w:p w:rsidR="001F59F1" w:rsidRPr="00DB50EE" w:rsidRDefault="001F59F1">
                            <w:pP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sz w:val="36"/>
                                <w:szCs w:val="36"/>
                              </w:rPr>
                              <w:t>Richard en Dirk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-35.95pt;margin-top:31.25pt;width:540pt;height:6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" filled="f" stroked="f">
                <v:textbox>
                  <w:txbxContent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Pr="00B73BF1" w:rsidRDefault="001F59F1" w:rsidP="00E607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 w:rsidRPr="00B73BF1">
                        <w:rPr>
                          <w:b/>
                          <w:sz w:val="32"/>
                          <w:szCs w:val="32"/>
                        </w:rPr>
                        <w:t>Op zaterdag 8 oktober gaan we weer op stadsbezoek.</w:t>
                      </w:r>
                    </w:p>
                    <w:p w:rsidR="001F59F1" w:rsidRPr="00B73B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Ditmaal naar een voor ons ongekende stad in de Kempen: HERENTHALS.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We weten wel dat Rik Van </w:t>
                      </w:r>
                      <w:proofErr w:type="spellStart"/>
                      <w:r w:rsidRPr="00B73BF1">
                        <w:rPr>
                          <w:b/>
                          <w:sz w:val="32"/>
                          <w:szCs w:val="32"/>
                        </w:rPr>
                        <w:t>Looy</w:t>
                      </w:r>
                      <w:proofErr w:type="spellEnd"/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 van daar is en het fabriek van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“</w:t>
                      </w:r>
                      <w:proofErr w:type="spellStart"/>
                      <w:r w:rsidRPr="00B73BF1">
                        <w:rPr>
                          <w:b/>
                          <w:sz w:val="32"/>
                          <w:szCs w:val="32"/>
                        </w:rPr>
                        <w:t>Parein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“ 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>naar daar is verhuisd, maar veel meer ook niet.</w:t>
                      </w: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9F1" w:rsidRPr="00B73B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Wel, we gaan onder deskundige leiding dit eens goed bekijken.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In de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  voormiddag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doen we 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een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historische 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>stadswandeling</w:t>
                      </w: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73BF1">
                        <w:rPr>
                          <w:b/>
                          <w:sz w:val="32"/>
                          <w:szCs w:val="32"/>
                        </w:rPr>
                        <w:t>S’middags</w:t>
                      </w:r>
                      <w:proofErr w:type="spellEnd"/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kan je in 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restaurant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“De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Swaene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>” aan ee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n democratische prijs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(15 euro) 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een </w:t>
                      </w:r>
                      <w:r w:rsidR="0061643C">
                        <w:rPr>
                          <w:b/>
                          <w:sz w:val="32"/>
                          <w:szCs w:val="32"/>
                        </w:rPr>
                        <w:t>dagschotel eten of van de kleine kaart eten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B73BF1">
                        <w:rPr>
                          <w:b/>
                          <w:sz w:val="32"/>
                          <w:szCs w:val="32"/>
                        </w:rPr>
                        <w:t>In de namiddag gaan we op bezoek naar het Begijnhof.</w:t>
                      </w: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 details zullen later nog aan de deelnemers doorgegeven worden.</w:t>
                      </w:r>
                    </w:p>
                    <w:p w:rsidR="001F59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 kosten van de gidsen  zullen op de dag zelf betaald worden.</w:t>
                      </w:r>
                    </w:p>
                    <w:p w:rsidR="001F59F1" w:rsidRPr="00B73BF1" w:rsidRDefault="001F59F1" w:rsidP="00B73B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1F59F1" w:rsidRDefault="001F59F1"/>
                    <w:p w:rsidR="001F59F1" w:rsidRDefault="001F59F1">
                      <w:pP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</w:pPr>
                      <w:r w:rsidRPr="00DB50EE"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>Iedereen die wil mee op ontdekking gaan</w:t>
                      </w:r>
                      <w: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>,</w:t>
                      </w:r>
                      <w:r w:rsidRPr="00DB50EE"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 xml:space="preserve"> kan zijn naam opgeven bij Dirk De Vuyst (</w:t>
                      </w:r>
                      <w:hyperlink r:id="rId8" w:history="1">
                        <w:r w:rsidRPr="00DB50EE">
                          <w:rPr>
                            <w:rStyle w:val="Hyperlink"/>
                            <w:rFonts w:ascii="American Typewriter" w:hAnsi="American Typewriter"/>
                            <w:b/>
                            <w:sz w:val="36"/>
                            <w:szCs w:val="36"/>
                          </w:rPr>
                          <w:t>d.devuyst@skynet.be</w:t>
                        </w:r>
                      </w:hyperlink>
                      <w:r w:rsidRPr="00DB50EE"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 xml:space="preserve"> of </w:t>
                      </w:r>
                      <w:r>
                        <w:rPr>
                          <w:rFonts w:ascii="American Typewriter" w:hAnsi="American Typewriter"/>
                          <w:b/>
                          <w:noProof/>
                          <w:sz w:val="36"/>
                          <w:szCs w:val="36"/>
                          <w:lang w:val="en-US"/>
                        </w:rPr>
                        <w:t xml:space="preserve">Tel. </w:t>
                      </w:r>
                      <w:r w:rsidRPr="00DB50EE"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 xml:space="preserve">03 7769176). </w:t>
                      </w:r>
                      <w: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br/>
                      </w:r>
                      <w:r w:rsidRPr="00DB50EE"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>Inschrijven kan uiterlijk tot vrijdag 30 september!</w:t>
                      </w:r>
                    </w:p>
                    <w:p w:rsidR="001F59F1" w:rsidRDefault="001F59F1">
                      <w:pP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</w:pPr>
                    </w:p>
                    <w:p w:rsidR="001F59F1" w:rsidRDefault="001F59F1">
                      <w:pP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>De werkploeg:</w:t>
                      </w:r>
                    </w:p>
                    <w:p w:rsidR="001F59F1" w:rsidRPr="00DB50EE" w:rsidRDefault="001F59F1">
                      <w:pP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sz w:val="36"/>
                          <w:szCs w:val="36"/>
                        </w:rPr>
                        <w:t>Richard en Dirk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50EE">
        <w:rPr>
          <w:rFonts w:ascii="Helvetica" w:hAnsi="Helvetica" w:cs="Helvetic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6DF45" wp14:editId="52003554">
                <wp:simplePos x="0" y="0"/>
                <wp:positionH relativeFrom="column">
                  <wp:posOffset>2857500</wp:posOffset>
                </wp:positionH>
                <wp:positionV relativeFrom="paragraph">
                  <wp:posOffset>739775</wp:posOffset>
                </wp:positionV>
                <wp:extent cx="3307715" cy="2174240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1" w:rsidRDefault="001F59F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A2A85A" wp14:editId="38216CEC">
                                  <wp:extent cx="3124200" cy="2082800"/>
                                  <wp:effectExtent l="0" t="0" r="0" b="0"/>
                                  <wp:docPr id="9" name="Afbeelding 9" descr="Macintosh HD:Users:dirkdevuyst:Desktop:Herentals!6359684112004393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dirkdevuyst:Desktop:Herentals!6359684112004393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margin-left:225pt;margin-top:58.25pt;width:260.45pt;height:171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" filled="f" stroked="f">
                <v:textbox style="mso-fit-shape-to-text:t">
                  <w:txbxContent>
                    <w:p w:rsidR="001F59F1" w:rsidRDefault="001F59F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A2A85A" wp14:editId="38216CEC">
                            <wp:extent cx="3124200" cy="2082800"/>
                            <wp:effectExtent l="0" t="0" r="0" b="0"/>
                            <wp:docPr id="9" name="Afbeelding 9" descr="Macintosh HD:Users:dirkdevuyst:Desktop:Herentals!6359684112004393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dirkdevuyst:Desktop:Herentals!6359684112004393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BF1">
        <w:rPr>
          <w:rFonts w:ascii="Helvetica" w:hAnsi="Helvetica" w:cs="Helvetic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A8A51" wp14:editId="4A390C62">
                <wp:simplePos x="0" y="0"/>
                <wp:positionH relativeFrom="column">
                  <wp:posOffset>-228600</wp:posOffset>
                </wp:positionH>
                <wp:positionV relativeFrom="paragraph">
                  <wp:posOffset>625475</wp:posOffset>
                </wp:positionV>
                <wp:extent cx="2190115" cy="240284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1" w:rsidRDefault="001F59F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15A65E1" wp14:editId="24031A1E">
                                  <wp:extent cx="1993900" cy="2298700"/>
                                  <wp:effectExtent l="0" t="0" r="12700" b="12700"/>
                                  <wp:docPr id="7" name="Afbeelding 7" descr="Macintosh HD:Users:dirkdevuyst:Desktop:Unknow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dirkdevuyst:Desktop:Unknow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900" cy="229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8" type="#_x0000_t202" style="position:absolute;margin-left:-17.95pt;margin-top:49.25pt;width:172.45pt;height:189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" filled="f" stroked="f">
                <v:textbox style="mso-fit-shape-to-text:t">
                  <w:txbxContent>
                    <w:p w:rsidR="001F59F1" w:rsidRDefault="001F59F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15A65E1" wp14:editId="24031A1E">
                            <wp:extent cx="1993900" cy="2298700"/>
                            <wp:effectExtent l="0" t="0" r="12700" b="12700"/>
                            <wp:docPr id="7" name="Afbeelding 7" descr="Macintosh HD:Users:dirkdevuyst:Desktop:Unknow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dirkdevuyst:Desktop:Unknow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900" cy="229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F61" w:rsidRDefault="00E60761" w:rsidP="00A225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F1AC3" wp14:editId="11329BC1">
                <wp:simplePos x="0" y="0"/>
                <wp:positionH relativeFrom="column">
                  <wp:posOffset>-899795</wp:posOffset>
                </wp:positionH>
                <wp:positionV relativeFrom="paragraph">
                  <wp:posOffset>6355080</wp:posOffset>
                </wp:positionV>
                <wp:extent cx="7300595" cy="27432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059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1" w:rsidRDefault="001F5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-70.8pt;margin-top:500.4pt;width:574.8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" filled="f" stroked="f">
                <v:textbox>
                  <w:txbxContent>
                    <w:p w:rsidR="001F59F1" w:rsidRDefault="001F59F1"/>
                  </w:txbxContent>
                </v:textbox>
                <w10:wrap type="square"/>
              </v:shape>
            </w:pict>
          </mc:Fallback>
        </mc:AlternateContent>
      </w:r>
    </w:p>
    <w:p w:rsidR="005E1F61" w:rsidRPr="00E60761" w:rsidRDefault="005E1F61" w:rsidP="00A225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4A372" wp14:editId="325F27FA">
                <wp:simplePos x="0" y="0"/>
                <wp:positionH relativeFrom="column">
                  <wp:posOffset>342900</wp:posOffset>
                </wp:positionH>
                <wp:positionV relativeFrom="paragraph">
                  <wp:posOffset>259080</wp:posOffset>
                </wp:positionV>
                <wp:extent cx="45719" cy="228600"/>
                <wp:effectExtent l="50800" t="0" r="56515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1" w:rsidRDefault="001F5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30" type="#_x0000_t202" style="position:absolute;margin-left:27pt;margin-top:20.4pt;width:3.6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" filled="f" stroked="f">
                <v:textbox>
                  <w:txbxContent>
                    <w:p w:rsidR="001F59F1" w:rsidRDefault="001F59F1"/>
                  </w:txbxContent>
                </v:textbox>
                <w10:wrap type="square"/>
              </v:shape>
            </w:pict>
          </mc:Fallback>
        </mc:AlternateContent>
      </w:r>
    </w:p>
    <w:p w:rsidR="006B2761" w:rsidRPr="00E60761" w:rsidRDefault="00B73BF1">
      <w:pPr>
        <w:rPr>
          <w:sz w:val="32"/>
          <w:szCs w:val="32"/>
          <w:u w:val="single"/>
        </w:rPr>
      </w:pPr>
      <w:r w:rsidRPr="00E60761">
        <w:rPr>
          <w:rFonts w:ascii="Helvetica" w:hAnsi="Helvetica" w:cs="Helvetica"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534E3" wp14:editId="1D6ABE2F">
                <wp:simplePos x="0" y="0"/>
                <wp:positionH relativeFrom="column">
                  <wp:posOffset>-457200</wp:posOffset>
                </wp:positionH>
                <wp:positionV relativeFrom="paragraph">
                  <wp:posOffset>1997075</wp:posOffset>
                </wp:positionV>
                <wp:extent cx="6858000" cy="617220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1" w:rsidRPr="00B73BF1" w:rsidRDefault="001F59F1" w:rsidP="005E1F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</w:pPr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De naam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werd voor het eerst vermeld in 1150 als grondgebied dat behoorde tot het </w:t>
                            </w:r>
                            <w:hyperlink r:id="rId11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 xml:space="preserve">klooster van </w:t>
                              </w:r>
                              <w:proofErr w:type="spellStart"/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Ste-Waudru</w:t>
                              </w:r>
                              <w:proofErr w:type="spellEnd"/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van </w:t>
                            </w:r>
                            <w:hyperlink r:id="rId12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Bergen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(</w:t>
                            </w:r>
                            <w:hyperlink r:id="rId13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Henegouwen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). De eerste nederzetting groeide rondom de </w:t>
                            </w:r>
                            <w:hyperlink r:id="rId14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Sint-</w:t>
                              </w:r>
                              <w:proofErr w:type="spellStart"/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Waldetrudiskerk</w:t>
                              </w:r>
                              <w:proofErr w:type="spellEnd"/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waar snel handel groeide. Veel handelaars en kooplieden trokken naar het dorp en aan de </w:t>
                            </w:r>
                            <w:hyperlink r:id="rId15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 xml:space="preserve">Kleine </w:t>
                              </w:r>
                              <w:proofErr w:type="spellStart"/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Nete</w:t>
                              </w:r>
                              <w:proofErr w:type="spellEnd"/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werd een tweede nederzetting gesticht. Sinds oktober 1209 was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officieel een stad.</w:t>
                            </w:r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br/>
                              <w:t xml:space="preserve">De ontwikkeling van de stad was in het noorden nabij de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Nete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veel groter dan in het zuiden. Dit komt door de oprichting van het Gasthuis (1253) en het oude </w:t>
                            </w:r>
                            <w:hyperlink r:id="rId16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begijnhof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(1266) die aan de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Nete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gelokaliseerd zijn. In </w:t>
                            </w:r>
                            <w:hyperlink r:id="rId17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1303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kreeg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van </w:t>
                            </w:r>
                            <w:hyperlink r:id="rId18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Hertog Jan II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een </w:t>
                            </w:r>
                            <w:hyperlink r:id="rId19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vrijheidskeur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voor stedelijke grondwet zoals administratie, wetgeving en rechtspraak tot het einde van het </w:t>
                            </w:r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Franse </w:t>
                            </w:r>
                            <w:hyperlink r:id="rId20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 xml:space="preserve">Ancien </w:t>
                              </w:r>
                              <w:proofErr w:type="spellStart"/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Régime</w:t>
                              </w:r>
                              <w:proofErr w:type="spellEnd"/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. Ook groeide de stad snel uit tot een centrum van economische welvaart. De welvaart bloeide door de lakennijverheid aan het </w:t>
                            </w:r>
                            <w:hyperlink r:id="rId21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Lakenhal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waarna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Herentalse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lakenhandelaars over een groot deel van Europa handelden. In </w:t>
                            </w:r>
                            <w:hyperlink r:id="rId22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1356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werd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tot hoofdplaats van het markgraafschap gepromoveerd.</w:t>
                            </w:r>
                          </w:p>
                          <w:p w:rsidR="001F59F1" w:rsidRPr="00B73BF1" w:rsidRDefault="001F59F1" w:rsidP="005E1F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</w:pPr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In de 15de eeuw kwamen in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twee nieuwe kloosterstichtingen tot stand. In 1410 werd het </w:t>
                            </w:r>
                            <w:hyperlink r:id="rId23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Besloten Hof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gesticht en na de oprichting van de </w:t>
                            </w:r>
                            <w:hyperlink r:id="rId24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kruisweg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(1461) kwam er spoedig een </w:t>
                            </w:r>
                            <w:hyperlink r:id="rId25" w:history="1">
                              <w:r w:rsidRPr="00B73BF1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</w:rPr>
                                <w:t>minderbroederklooster</w:t>
                              </w:r>
                            </w:hyperlink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(1472).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werd een burchtstad, omringd met muren en 4 stadspoorten. Twee van deze poorten staan er nog steeds: de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Bovenpoort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en de Zandpoort. </w:t>
                            </w:r>
                            <w:proofErr w:type="spellStart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Herentals</w:t>
                            </w:r>
                            <w:proofErr w:type="spellEnd"/>
                            <w:r w:rsidRPr="00B73BF1"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 xml:space="preserve"> was een belangrijke garnizoensstad in de Kempen waardoor het wel leed onder talrijke soldatenwoelingen in de 17de en 18de eeuw.</w:t>
                            </w:r>
                          </w:p>
                          <w:p w:rsidR="001F59F1" w:rsidRPr="00A225F1" w:rsidRDefault="001F59F1" w:rsidP="005E1F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:rsidR="001F59F1" w:rsidRDefault="001F5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-35.95pt;margin-top:157.25pt;width:540pt;height:4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" filled="f" stroked="f">
                <v:textbox>
                  <w:txbxContent>
                    <w:p w:rsidR="001F59F1" w:rsidRPr="00B73BF1" w:rsidRDefault="001F59F1" w:rsidP="005E1F6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32"/>
                          <w:szCs w:val="32"/>
                        </w:rPr>
                      </w:pPr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De naam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werd voor het eerst vermeld in 1150 als grondgebied dat behoorde tot het </w:t>
                      </w:r>
                      <w:hyperlink r:id="rId26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 xml:space="preserve">klooster van </w:t>
                        </w:r>
                        <w:proofErr w:type="spellStart"/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Ste-Waudru</w:t>
                        </w:r>
                        <w:proofErr w:type="spellEnd"/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van </w:t>
                      </w:r>
                      <w:hyperlink r:id="rId27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Bergen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(</w:t>
                      </w:r>
                      <w:hyperlink r:id="rId28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Henegouwen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). De eerste nederzetting groeide rondom de </w:t>
                      </w:r>
                      <w:hyperlink r:id="rId29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Sint-</w:t>
                        </w:r>
                        <w:proofErr w:type="spellStart"/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Waldetrudiskerk</w:t>
                        </w:r>
                        <w:proofErr w:type="spellEnd"/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waar snel handel groeide. Veel handelaars en kooplieden trokken naar het dorp en aan de </w:t>
                      </w:r>
                      <w:hyperlink r:id="rId30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 xml:space="preserve">Kleine </w:t>
                        </w:r>
                        <w:proofErr w:type="spellStart"/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Nete</w:t>
                        </w:r>
                        <w:proofErr w:type="spellEnd"/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werd een tweede nederzetting gesticht. Sinds oktober 1209 was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officieel een stad.</w:t>
                      </w:r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br/>
                        <w:t xml:space="preserve">De ontwikkeling van de stad was in het noorden nabij de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Nete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veel groter dan in het zuiden. Dit komt door de oprichting van het Gasthuis (1253) en het oude </w:t>
                      </w:r>
                      <w:hyperlink r:id="rId31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begijnhof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(1266) die aan de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Nete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gelokaliseerd zijn. In </w:t>
                      </w:r>
                      <w:hyperlink r:id="rId32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1303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kreeg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van </w:t>
                      </w:r>
                      <w:hyperlink r:id="rId33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Hertog Jan II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een </w:t>
                      </w:r>
                      <w:hyperlink r:id="rId34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vrijheidskeur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voor stedelijke grondwet zoals administratie, wetgeving en rechtspraak tot het einde van het </w:t>
                      </w:r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Franse </w:t>
                      </w:r>
                      <w:hyperlink r:id="rId35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 xml:space="preserve">Ancien </w:t>
                        </w:r>
                        <w:proofErr w:type="spellStart"/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Régime</w:t>
                        </w:r>
                        <w:proofErr w:type="spellEnd"/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. Ook groeide de stad snel uit tot een centrum van economische welvaart. De welvaart bloeide door de lakennijverheid aan het </w:t>
                      </w:r>
                      <w:hyperlink r:id="rId36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Lakenhal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waarna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Herentalse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lakenhandelaars over een groot deel van Europa handelden. In </w:t>
                      </w:r>
                      <w:hyperlink r:id="rId37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1356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werd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tot hoofdplaats van het markgraafschap gepromoveerd.</w:t>
                      </w:r>
                    </w:p>
                    <w:p w:rsidR="001F59F1" w:rsidRPr="00B73BF1" w:rsidRDefault="001F59F1" w:rsidP="005E1F6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32"/>
                          <w:szCs w:val="32"/>
                        </w:rPr>
                      </w:pPr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In de 15de eeuw kwamen in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twee nieuwe kloosterstichtingen tot stand. In 1410 werd het </w:t>
                      </w:r>
                      <w:hyperlink r:id="rId38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Besloten Hof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gesticht en na de oprichting van de </w:t>
                      </w:r>
                      <w:hyperlink r:id="rId39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kruisweg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(1461) kwam er spoedig een </w:t>
                      </w:r>
                      <w:hyperlink r:id="rId40" w:history="1">
                        <w:r w:rsidRPr="00B73BF1">
                          <w:rPr>
                            <w:rFonts w:ascii="Helvetica" w:hAnsi="Helvetica" w:cs="Helvetica"/>
                            <w:sz w:val="32"/>
                            <w:szCs w:val="32"/>
                          </w:rPr>
                          <w:t>minderbroederklooster</w:t>
                        </w:r>
                      </w:hyperlink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(1472).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werd een burchtstad, omringd met muren en 4 stadspoorten. Twee van deze poorten staan er nog steeds: de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Bovenpoort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en de Zandpoort. </w:t>
                      </w:r>
                      <w:proofErr w:type="spellStart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Herentals</w:t>
                      </w:r>
                      <w:proofErr w:type="spellEnd"/>
                      <w:r w:rsidRPr="00B73BF1"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 xml:space="preserve"> was een belangrijke garnizoensstad in de Kempen waardoor het wel leed onder talrijke soldatenwoelingen in de 17de en 18de eeuw.</w:t>
                      </w:r>
                    </w:p>
                    <w:p w:rsidR="001F59F1" w:rsidRPr="00A225F1" w:rsidRDefault="001F59F1" w:rsidP="005E1F6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8"/>
                          <w:szCs w:val="28"/>
                        </w:rPr>
                      </w:pPr>
                    </w:p>
                    <w:p w:rsidR="001F59F1" w:rsidRDefault="001F59F1"/>
                  </w:txbxContent>
                </v:textbox>
                <w10:wrap type="square"/>
              </v:shape>
            </w:pict>
          </mc:Fallback>
        </mc:AlternateContent>
      </w:r>
      <w:r w:rsidR="00F06A03" w:rsidRPr="00E60761">
        <w:rPr>
          <w:rFonts w:ascii="Helvetica" w:hAnsi="Helvetica" w:cs="Helvetica"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EE31F" wp14:editId="0D2BF222">
                <wp:simplePos x="0" y="0"/>
                <wp:positionH relativeFrom="column">
                  <wp:posOffset>-800735</wp:posOffset>
                </wp:positionH>
                <wp:positionV relativeFrom="paragraph">
                  <wp:posOffset>1311275</wp:posOffset>
                </wp:positionV>
                <wp:extent cx="7478395" cy="7429500"/>
                <wp:effectExtent l="50800" t="25400" r="65405" b="114300"/>
                <wp:wrapThrough wrapText="bothSides">
                  <wp:wrapPolygon edited="0">
                    <wp:start x="2714" y="-74"/>
                    <wp:lineTo x="734" y="0"/>
                    <wp:lineTo x="734" y="1182"/>
                    <wp:lineTo x="0" y="1182"/>
                    <wp:lineTo x="-147" y="2363"/>
                    <wp:lineTo x="-147" y="19200"/>
                    <wp:lineTo x="293" y="20086"/>
                    <wp:lineTo x="1394" y="21268"/>
                    <wp:lineTo x="1541" y="21342"/>
                    <wp:lineTo x="2714" y="21785"/>
                    <wp:lineTo x="2861" y="21858"/>
                    <wp:lineTo x="18708" y="21858"/>
                    <wp:lineTo x="18781" y="21785"/>
                    <wp:lineTo x="20028" y="21268"/>
                    <wp:lineTo x="20102" y="21268"/>
                    <wp:lineTo x="21275" y="20086"/>
                    <wp:lineTo x="21716" y="18905"/>
                    <wp:lineTo x="21716" y="3545"/>
                    <wp:lineTo x="21569" y="2437"/>
                    <wp:lineTo x="21569" y="2363"/>
                    <wp:lineTo x="20909" y="1255"/>
                    <wp:lineTo x="20835" y="960"/>
                    <wp:lineTo x="19221" y="0"/>
                    <wp:lineTo x="18854" y="-74"/>
                    <wp:lineTo x="2714" y="-74"/>
                  </wp:wrapPolygon>
                </wp:wrapThrough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78395" cy="7429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26" style="position:absolute;margin-left:-63pt;margin-top:103.25pt;width:588.85pt;height:5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E60761" w:rsidRPr="00E60761">
        <w:rPr>
          <w:sz w:val="32"/>
          <w:szCs w:val="32"/>
          <w:u w:val="single"/>
        </w:rPr>
        <w:t>Een beetje historie</w:t>
      </w:r>
    </w:p>
    <w:sectPr w:rsidR="006B2761" w:rsidRPr="00E60761" w:rsidSect="00253227">
      <w:headerReference w:type="default" r:id="rId41"/>
      <w:pgSz w:w="11900" w:h="16820"/>
      <w:pgMar w:top="1417" w:right="1417" w:bottom="1417" w:left="1417" w:header="708" w:footer="708" w:gutter="0"/>
      <w:cols w:space="708"/>
      <w:noEndnote/>
      <w:printerSettings r:id="rId4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F1" w:rsidRDefault="001F59F1" w:rsidP="005E1F61">
      <w:r>
        <w:separator/>
      </w:r>
    </w:p>
  </w:endnote>
  <w:endnote w:type="continuationSeparator" w:id="0">
    <w:p w:rsidR="001F59F1" w:rsidRDefault="001F59F1" w:rsidP="005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F1" w:rsidRDefault="001F59F1" w:rsidP="005E1F61">
      <w:r>
        <w:separator/>
      </w:r>
    </w:p>
  </w:footnote>
  <w:footnote w:type="continuationSeparator" w:id="0">
    <w:p w:rsidR="001F59F1" w:rsidRDefault="001F59F1" w:rsidP="005E1F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F1" w:rsidRPr="00F06A03" w:rsidRDefault="001F59F1" w:rsidP="005E1F61">
    <w:pPr>
      <w:pStyle w:val="Koptekst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99"/>
      <w:jc w:val="center"/>
      <w:rPr>
        <w:b/>
        <w:sz w:val="56"/>
        <w:szCs w:val="5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 w:rsidRPr="00F06A03">
      <w:rPr>
        <w:b/>
        <w:sz w:val="56"/>
        <w:szCs w:val="56"/>
        <w:highlight w:val="yellow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Stadsbezoek aan </w:t>
    </w:r>
    <w:proofErr w:type="spellStart"/>
    <w:r w:rsidRPr="00F06A03">
      <w:rPr>
        <w:b/>
        <w:sz w:val="56"/>
        <w:szCs w:val="56"/>
        <w:highlight w:val="yellow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Herenthals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F1"/>
    <w:rsid w:val="001F59F1"/>
    <w:rsid w:val="00253227"/>
    <w:rsid w:val="005E1F61"/>
    <w:rsid w:val="006125B4"/>
    <w:rsid w:val="0061643C"/>
    <w:rsid w:val="006B2761"/>
    <w:rsid w:val="00A225F1"/>
    <w:rsid w:val="00B73BF1"/>
    <w:rsid w:val="00DB50EE"/>
    <w:rsid w:val="00E60761"/>
    <w:rsid w:val="00F06A03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68F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E1F6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E1F61"/>
  </w:style>
  <w:style w:type="paragraph" w:styleId="Voettekst">
    <w:name w:val="footer"/>
    <w:basedOn w:val="Normaal"/>
    <w:link w:val="VoettekstTeken"/>
    <w:uiPriority w:val="99"/>
    <w:unhideWhenUsed/>
    <w:rsid w:val="005E1F6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E1F61"/>
  </w:style>
  <w:style w:type="paragraph" w:styleId="Ballontekst">
    <w:name w:val="Balloon Text"/>
    <w:basedOn w:val="Normaal"/>
    <w:link w:val="BallontekstTeken"/>
    <w:uiPriority w:val="99"/>
    <w:semiHidden/>
    <w:unhideWhenUsed/>
    <w:rsid w:val="00B73BF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73BF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60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E1F6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E1F61"/>
  </w:style>
  <w:style w:type="paragraph" w:styleId="Voettekst">
    <w:name w:val="footer"/>
    <w:basedOn w:val="Normaal"/>
    <w:link w:val="VoettekstTeken"/>
    <w:uiPriority w:val="99"/>
    <w:unhideWhenUsed/>
    <w:rsid w:val="005E1F6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E1F61"/>
  </w:style>
  <w:style w:type="paragraph" w:styleId="Ballontekst">
    <w:name w:val="Balloon Text"/>
    <w:basedOn w:val="Normaal"/>
    <w:link w:val="BallontekstTeken"/>
    <w:uiPriority w:val="99"/>
    <w:semiHidden/>
    <w:unhideWhenUsed/>
    <w:rsid w:val="00B73BF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73BF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60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nl.wikipedia.org/wiki/Ancien_R%C3%A9gime" TargetMode="External"/><Relationship Id="rId21" Type="http://schemas.openxmlformats.org/officeDocument/2006/relationships/hyperlink" Target="https://nl.wikipedia.org/wiki/Belfort_van_Herentals" TargetMode="External"/><Relationship Id="rId22" Type="http://schemas.openxmlformats.org/officeDocument/2006/relationships/hyperlink" Target="https://nl.wikipedia.org/wiki/1356" TargetMode="External"/><Relationship Id="rId23" Type="http://schemas.openxmlformats.org/officeDocument/2006/relationships/hyperlink" Target="https://nl.wikipedia.org/wiki/Besloten_Hof_(Herentals)" TargetMode="External"/><Relationship Id="rId24" Type="http://schemas.openxmlformats.org/officeDocument/2006/relationships/hyperlink" Target="https://nl.wikipedia.org/wiki/Kruisweg_(Herentals)" TargetMode="External"/><Relationship Id="rId25" Type="http://schemas.openxmlformats.org/officeDocument/2006/relationships/hyperlink" Target="https://nl.wikipedia.org/wiki/Minderbroeders" TargetMode="External"/><Relationship Id="rId26" Type="http://schemas.openxmlformats.org/officeDocument/2006/relationships/hyperlink" Target="https://nl.wikipedia.org/w/index.php?title=Klooster_van_Ste-Waudru&amp;action=edit&amp;redlink=1" TargetMode="External"/><Relationship Id="rId27" Type="http://schemas.openxmlformats.org/officeDocument/2006/relationships/hyperlink" Target="https://nl.wikipedia.org/wiki/Bergen_(Belgi%C3%AB)" TargetMode="External"/><Relationship Id="rId28" Type="http://schemas.openxmlformats.org/officeDocument/2006/relationships/hyperlink" Target="https://nl.wikipedia.org/wiki/Henegouwen" TargetMode="External"/><Relationship Id="rId29" Type="http://schemas.openxmlformats.org/officeDocument/2006/relationships/hyperlink" Target="https://nl.wikipedia.org/wiki/Sint-Waldetrudiskerk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nl.wikipedia.org/wiki/Kleine_Nete" TargetMode="External"/><Relationship Id="rId31" Type="http://schemas.openxmlformats.org/officeDocument/2006/relationships/hyperlink" Target="https://nl.wikipedia.org/wiki/Begijnhof" TargetMode="External"/><Relationship Id="rId32" Type="http://schemas.openxmlformats.org/officeDocument/2006/relationships/hyperlink" Target="https://nl.wikipedia.org/wiki/1303" TargetMode="External"/><Relationship Id="rId9" Type="http://schemas.openxmlformats.org/officeDocument/2006/relationships/image" Target="media/image1.jpeg"/><Relationship Id="rId6" Type="http://schemas.openxmlformats.org/officeDocument/2006/relationships/endnotes" Target="endnotes.xml"/><Relationship Id="rId7" Type="http://schemas.openxmlformats.org/officeDocument/2006/relationships/hyperlink" Target="mailto:d.devuyst@skynet.be" TargetMode="External"/><Relationship Id="rId8" Type="http://schemas.openxmlformats.org/officeDocument/2006/relationships/hyperlink" Target="mailto:d.devuyst@skynet.be" TargetMode="External"/><Relationship Id="rId33" Type="http://schemas.openxmlformats.org/officeDocument/2006/relationships/hyperlink" Target="https://nl.wikipedia.org/wiki/Hertog_Jan_II" TargetMode="External"/><Relationship Id="rId34" Type="http://schemas.openxmlformats.org/officeDocument/2006/relationships/hyperlink" Target="https://nl.wikipedia.org/wiki/Stadskeure" TargetMode="External"/><Relationship Id="rId35" Type="http://schemas.openxmlformats.org/officeDocument/2006/relationships/hyperlink" Target="https://nl.wikipedia.org/wiki/Ancien_R%C3%A9gime" TargetMode="External"/><Relationship Id="rId36" Type="http://schemas.openxmlformats.org/officeDocument/2006/relationships/hyperlink" Target="https://nl.wikipedia.org/wiki/Belfort_van_Herentals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nl.wikipedia.org/w/index.php?title=Klooster_van_Ste-Waudru&amp;action=edit&amp;redlink=1" TargetMode="External"/><Relationship Id="rId12" Type="http://schemas.openxmlformats.org/officeDocument/2006/relationships/hyperlink" Target="https://nl.wikipedia.org/wiki/Bergen_(Belgi%C3%AB)" TargetMode="External"/><Relationship Id="rId13" Type="http://schemas.openxmlformats.org/officeDocument/2006/relationships/hyperlink" Target="https://nl.wikipedia.org/wiki/Henegouwen" TargetMode="External"/><Relationship Id="rId14" Type="http://schemas.openxmlformats.org/officeDocument/2006/relationships/hyperlink" Target="https://nl.wikipedia.org/wiki/Sint-Waldetrudiskerk" TargetMode="External"/><Relationship Id="rId15" Type="http://schemas.openxmlformats.org/officeDocument/2006/relationships/hyperlink" Target="https://nl.wikipedia.org/wiki/Kleine_Nete" TargetMode="External"/><Relationship Id="rId16" Type="http://schemas.openxmlformats.org/officeDocument/2006/relationships/hyperlink" Target="https://nl.wikipedia.org/wiki/Begijnhof" TargetMode="External"/><Relationship Id="rId17" Type="http://schemas.openxmlformats.org/officeDocument/2006/relationships/hyperlink" Target="https://nl.wikipedia.org/wiki/1303" TargetMode="External"/><Relationship Id="rId18" Type="http://schemas.openxmlformats.org/officeDocument/2006/relationships/hyperlink" Target="https://nl.wikipedia.org/wiki/Hertog_Jan_II" TargetMode="External"/><Relationship Id="rId19" Type="http://schemas.openxmlformats.org/officeDocument/2006/relationships/hyperlink" Target="https://nl.wikipedia.org/wiki/Stadskeure" TargetMode="External"/><Relationship Id="rId37" Type="http://schemas.openxmlformats.org/officeDocument/2006/relationships/hyperlink" Target="https://nl.wikipedia.org/wiki/1356" TargetMode="External"/><Relationship Id="rId38" Type="http://schemas.openxmlformats.org/officeDocument/2006/relationships/hyperlink" Target="https://nl.wikipedia.org/wiki/Besloten_Hof_(Herentals)" TargetMode="External"/><Relationship Id="rId39" Type="http://schemas.openxmlformats.org/officeDocument/2006/relationships/hyperlink" Target="https://nl.wikipedia.org/wiki/Kruisweg_(Herentals)" TargetMode="External"/><Relationship Id="rId40" Type="http://schemas.openxmlformats.org/officeDocument/2006/relationships/hyperlink" Target="https://nl.wikipedia.org/wiki/Minderbroeders" TargetMode="External"/><Relationship Id="rId41" Type="http://schemas.openxmlformats.org/officeDocument/2006/relationships/header" Target="header1.xml"/><Relationship Id="rId42" Type="http://schemas.openxmlformats.org/officeDocument/2006/relationships/printerSettings" Target="printerSettings/printerSettings1.bin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</Words>
  <Characters>26</Characters>
  <Application>Microsoft Macintosh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1</cp:revision>
  <cp:lastPrinted>2016-09-23T14:19:00Z</cp:lastPrinted>
  <dcterms:created xsi:type="dcterms:W3CDTF">2016-09-23T13:11:00Z</dcterms:created>
  <dcterms:modified xsi:type="dcterms:W3CDTF">2016-09-23T14:35:00Z</dcterms:modified>
</cp:coreProperties>
</file>